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38761d"/>
          <w:sz w:val="84"/>
          <w:szCs w:val="84"/>
        </w:rPr>
      </w:pPr>
      <w:r w:rsidDel="00000000" w:rsidR="00000000" w:rsidRPr="00000000">
        <w:rPr>
          <w:b w:val="1"/>
          <w:bCs w:val="1"/>
          <w:color w:val="38761d"/>
          <w:sz w:val="84"/>
          <w:szCs w:val="84"/>
          <w:rtl w:val="0"/>
        </w:rPr>
        <w:t xml:space="preserve">Year 4 MTP Autumn 2</w:t>
      </w:r>
      <w:r w:rsidDel="00000000" w:rsidR="00000000" w:rsidRPr="00000000">
        <w:drawing>
          <wp:anchor allowOverlap="1" behindDoc="0" distB="114300" distT="114300" distL="114300" distR="114300" hidden="0" layoutInCell="1" locked="0" relativeHeight="0" simplePos="0">
            <wp:simplePos x="0" y="0"/>
            <wp:positionH relativeFrom="column">
              <wp:posOffset>266700</wp:posOffset>
            </wp:positionH>
            <wp:positionV relativeFrom="paragraph">
              <wp:posOffset>962025</wp:posOffset>
            </wp:positionV>
            <wp:extent cx="8343900" cy="4981575"/>
            <wp:effectExtent b="0" l="0" r="0" t="0"/>
            <wp:wrapSquare wrapText="bothSides" distB="114300" distT="114300" distL="114300" distR="114300"/>
            <wp:docPr id="1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343900" cy="498157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mc:AlternateContent>
          <mc:Choice Requires="wpg">
            <w:drawing>
              <wp:inline distB="114300" distT="114300" distL="114300" distR="114300">
                <wp:extent cx="4324350" cy="4723828"/>
                <wp:effectExtent b="0" l="0" r="0" t="0"/>
                <wp:docPr id="3" name=""/>
                <a:graphic>
                  <a:graphicData uri="http://schemas.microsoft.com/office/word/2010/wordprocessingShape">
                    <wps:wsp>
                      <wps:cNvSpPr/>
                      <wps:cNvPr id="2" name="Shape 2"/>
                      <wps:spPr>
                        <a:xfrm>
                          <a:off x="1107975" y="478925"/>
                          <a:ext cx="4101000" cy="44868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t xml:space="preserve">English texts: A christmas in time.</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t xml:space="preserve">Year 4 writing assessment objectives: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Narrative</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Poetry</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Write for both fictional and non-fictional purposes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expanded noun phrases to describe and add detail to settings and characters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co-ordinating and subordinating conjunctions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prepositions to express place and time</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Demarcate sentences with capital letters and full stops,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Spell common exception words(Year 1-2), spellings with contracted forms and Y1/2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Spelling rules correctly</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spell some words correctly (Year 3-4)</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Write capital letters and digits of the correct size, orientation and relationship to one another and to lower-case letters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Use paragraphs or sections to organise and structure according to purpose and audience</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4723828"/>
                <wp:effectExtent b="0" l="0" r="0" t="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324350" cy="4723828"/>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4324350" cy="4732872"/>
                <wp:effectExtent b="0" l="0" r="0" t="0"/>
                <wp:docPr id="1" name=""/>
                <a:graphic>
                  <a:graphicData uri="http://schemas.microsoft.com/office/word/2010/wordprocessingShape">
                    <wps:wsp>
                      <wps:cNvSpPr/>
                      <wps:cNvPr id="2" name="Shape 2"/>
                      <wps:spPr>
                        <a:xfrm>
                          <a:off x="1097825" y="458625"/>
                          <a:ext cx="4111200" cy="4507500"/>
                        </a:xfrm>
                        <a:prstGeom prst="rect">
                          <a:avLst/>
                        </a:prstGeom>
                        <a:solidFill>
                          <a:srgbClr val="F4CCC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t xml:space="preserve">Maths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b0c0c"/>
                                <w:sz w:val="24"/>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Times" w:cs="Times" w:eastAsia="Times" w:hAnsi="Times"/>
                                <w:b w:val="1"/>
                                <w:i w:val="0"/>
                                <w:smallCaps w:val="0"/>
                                <w:strike w:val="0"/>
                                <w:color w:val="000000"/>
                                <w:sz w:val="24"/>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t xml:space="preserve">National Curriculum objectives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identify types of angles.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compare angles.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classify triangles.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classify quadrilaterals.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identify symmetrical figures.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draw lines of symmetry.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draw symmetrical figures.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make symmetrical figures.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classify shapes based on angles, lines of symmetry and number of sides.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count in sixes, sevens and nines.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multiply by 9, 7, 11 and 12.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divide by 6, 7 and 9.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multiply and divide by 11 and 12.</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divide with remainders.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solve word problems involving multiplication and division</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solve multi-step problems (in the context of measures).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solve problems involving multiplication and division (all possibilities).</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solve problems involving multiplication and division (multi-step).</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solve problems involving multiplication and division (scaling/comparison)</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Calibri" w:cs="Calibri" w:eastAsia="Calibri" w:hAnsi="Calibri"/>
                                <w:b w:val="0"/>
                                <w:i w:val="0"/>
                                <w:smallCaps w:val="0"/>
                                <w:strike w:val="0"/>
                                <w:color w:val="000000"/>
                                <w:sz w:val="16"/>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t xml:space="preserve">Progression in skills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w:cs="Times" w:eastAsia="Times" w:hAnsi="Times"/>
                                <w:b w:val="1"/>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Geometry - To identify, compare and classify angles in  triangles and quadrilaterals.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find symmetry in shapes.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Multiplication and division - To be able to multiply and divide  by 7, 9, 11 and 12.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To solve word problems.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4732872"/>
                <wp:effectExtent b="0" l="0" r="0" 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324350" cy="473287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A">
      <w:pPr>
        <w:rPr/>
      </w:pPr>
      <w:r w:rsidDel="00000000" w:rsidR="00000000" w:rsidRPr="00000000">
        <w:rPr/>
        <mc:AlternateContent>
          <mc:Choice Requires="wpg">
            <w:drawing>
              <wp:inline distB="114300" distT="114300" distL="114300" distR="114300">
                <wp:extent cx="4324350" cy="5247357"/>
                <wp:effectExtent b="0" l="0" r="0" t="0"/>
                <wp:docPr id="7" name=""/>
                <a:graphic>
                  <a:graphicData uri="http://schemas.microsoft.com/office/word/2010/wordprocessingShape">
                    <wps:wsp>
                      <wps:cNvSpPr/>
                      <wps:cNvPr id="2" name="Shape 2"/>
                      <wps:spPr>
                        <a:xfrm>
                          <a:off x="1128275" y="499225"/>
                          <a:ext cx="4080600" cy="4466400"/>
                        </a:xfrm>
                        <a:prstGeom prst="rect">
                          <a:avLst/>
                        </a:prstGeom>
                        <a:solidFill>
                          <a:srgbClr val="D9EAD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t xml:space="preserve">Science </w:t>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b0c0c"/>
                                <w:sz w:val="24"/>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t xml:space="preserve">National Curriculum objectives/ </w:t>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t xml:space="preserve">Progression in skills objectives</w:t>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b0c0c"/>
                                <w:sz w:val="22"/>
                                <w:vertAlign w:val="baseline"/>
                              </w:rPr>
                              <w:t xml:space="preserve">Compare and group materials together, according to whether they are solids, liquids or gases</w:t>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b0c0c"/>
                                <w:sz w:val="22"/>
                                <w:vertAlign w:val="baseline"/>
                              </w:rPr>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b0c0c"/>
                                <w:sz w:val="22"/>
                                <w:vertAlign w:val="baseline"/>
                              </w:rPr>
                            </w:r>
                            <w:r w:rsidDel="00000000" w:rsidR="00000000" w:rsidRPr="00000000">
                              <w:rPr>
                                <w:rFonts w:ascii="Calibri" w:cs="Calibri" w:eastAsia="Calibri" w:hAnsi="Calibri"/>
                                <w:b w:val="0"/>
                                <w:i w:val="0"/>
                                <w:smallCaps w:val="0"/>
                                <w:strike w:val="0"/>
                                <w:color w:val="0b0c0c"/>
                                <w:sz w:val="22"/>
                                <w:vertAlign w:val="baseline"/>
                              </w:rPr>
                              <w:t xml:space="preserve">Observe that some materials change state when they are heated or cooled, and measure or research the temperature at which this happens in degrees Celsius (°C)</w:t>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b0c0c"/>
                                <w:sz w:val="22"/>
                                <w:vertAlign w:val="baseline"/>
                              </w:rPr>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b0c0c"/>
                                <w:sz w:val="22"/>
                                <w:vertAlign w:val="baseline"/>
                              </w:rPr>
                            </w:r>
                            <w:r w:rsidDel="00000000" w:rsidR="00000000" w:rsidRPr="00000000">
                              <w:rPr>
                                <w:rFonts w:ascii="Calibri" w:cs="Calibri" w:eastAsia="Calibri" w:hAnsi="Calibri"/>
                                <w:b w:val="0"/>
                                <w:i w:val="0"/>
                                <w:smallCaps w:val="0"/>
                                <w:strike w:val="0"/>
                                <w:color w:val="0b0c0c"/>
                                <w:sz w:val="22"/>
                                <w:vertAlign w:val="baseline"/>
                              </w:rPr>
                              <w:t xml:space="preserve">Identify the part played by evaporation and condensation in the water cycle and associate the rate of evaporation with temperature.</w:t>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b0c0c"/>
                                <w:sz w:val="22"/>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5247357"/>
                <wp:effectExtent b="0" l="0" r="0" t="0"/>
                <wp:docPr id="7"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4324350" cy="5247357"/>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4324350" cy="5253038"/>
                <wp:effectExtent b="0" l="0" r="0" t="0"/>
                <wp:docPr id="11" name=""/>
                <a:graphic>
                  <a:graphicData uri="http://schemas.microsoft.com/office/word/2010/wordprocessingShape">
                    <wps:wsp>
                      <wps:cNvSpPr/>
                      <wps:cNvPr id="2" name="Shape 2"/>
                      <wps:spPr>
                        <a:xfrm>
                          <a:off x="1107975" y="478925"/>
                          <a:ext cx="4101000" cy="4486800"/>
                        </a:xfrm>
                        <a:prstGeom prst="rect">
                          <a:avLst/>
                        </a:prstGeom>
                        <a:solidFill>
                          <a:srgbClr val="D9D2E9"/>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t xml:space="preserve">Geography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r w:rsidDel="00000000" w:rsidR="00000000" w:rsidRPr="00000000">
                              <w:rPr>
                                <w:rFonts w:ascii="Debbie Hepplewhite Outline" w:cs="Debbie Hepplewhite Outline" w:eastAsia="Debbie Hepplewhite Outline" w:hAnsi="Debbie Hepplewhite Outline"/>
                                <w:b w:val="1"/>
                                <w:i w:val="0"/>
                                <w:smallCaps w:val="0"/>
                                <w:strike w:val="0"/>
                                <w:color w:val="000000"/>
                                <w:sz w:val="22"/>
                                <w:vertAlign w:val="baseline"/>
                              </w:rPr>
                              <w:t xml:space="preserve">National Curriculum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Outline" w:cs="Debbie Hepplewhite Outline" w:eastAsia="Debbie Hepplewhite Outline" w:hAnsi="Debbie Hepplewhite Outline"/>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Human geography, including: types of settlement and land use, economic activity including trade links, and the distribution of natural resources including energy, food, minerals and water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fieldwork to observe, measure, record and present the human and physical features in the local area using a range of methods, including sketch maps, plans and graphs, and digital technologies.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Debbie Hepplewhite Outline" w:cs="Debbie Hepplewhite Outline" w:eastAsia="Debbie Hepplewhite Outline" w:hAnsi="Debbie Hepplewhite Outline"/>
                                <w:b w:val="1"/>
                                <w:i w:val="0"/>
                                <w:smallCaps w:val="0"/>
                                <w:strike w:val="0"/>
                                <w:color w:val="000000"/>
                                <w:sz w:val="22"/>
                                <w:vertAlign w:val="baseline"/>
                              </w:rPr>
                              <w:t xml:space="preserve">Progression in skills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Outline" w:cs="Debbie Hepplewhite Outline" w:eastAsia="Debbie Hepplewhite Outline" w:hAnsi="Debbie Hepplewhite Outline"/>
                                <w:b w:val="1"/>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Ask and respond to questions and offer their own ideas.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Collect and record evidence with some aid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Make a map of a short route experienced, with features in correct order;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Draw a sketch map from a high viewpoint.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Begin to identify significant places and environments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large and medium scale OS maps.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Make a simple scale drawing.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4 compass points well: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Begin to use 8 compass points;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Use letter/no. co-ordinates to locate features on a map confidently.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Follow a route on a large scale map.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Know why a key is needed.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Begin to recognise symbols on an OS map.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5253038"/>
                <wp:effectExtent b="0" l="0" r="0" t="0"/>
                <wp:docPr id="11"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4324350" cy="525303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mc:AlternateContent>
          <mc:Choice Requires="wpg">
            <w:drawing>
              <wp:inline distB="114300" distT="114300" distL="114300" distR="114300">
                <wp:extent cx="4324350" cy="5309900"/>
                <wp:effectExtent b="0" l="0" r="0" t="0"/>
                <wp:docPr id="2" name=""/>
                <a:graphic>
                  <a:graphicData uri="http://schemas.microsoft.com/office/word/2010/wordprocessingShape">
                    <wps:wsp>
                      <wps:cNvSpPr/>
                      <wps:cNvPr id="2" name="Shape 2"/>
                      <wps:spPr>
                        <a:xfrm>
                          <a:off x="1128275" y="294875"/>
                          <a:ext cx="4080600" cy="4670700"/>
                        </a:xfrm>
                        <a:prstGeom prst="rect">
                          <a:avLst/>
                        </a:prstGeom>
                        <a:solidFill>
                          <a:srgbClr val="FCE5CD"/>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t xml:space="preserve">Design Technology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14"/>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4"/>
                                <w:vertAlign w:val="baseline"/>
                              </w:rPr>
                              <w:t xml:space="preserve">National Curriculum objectives</w:t>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0"/>
                                <w:vertAlign w:val="baseline"/>
                              </w:rPr>
                              <w:br w:type="textWrapping"/>
                            </w:r>
                            <w:r w:rsidDel="00000000" w:rsidR="00000000" w:rsidRPr="00000000">
                              <w:rPr>
                                <w:rFonts w:ascii="Calibri" w:cs="Calibri" w:eastAsia="Calibri" w:hAnsi="Calibri"/>
                                <w:b w:val="0"/>
                                <w:i w:val="0"/>
                                <w:smallCaps w:val="0"/>
                                <w:strike w:val="0"/>
                                <w:color w:val="000000"/>
                                <w:sz w:val="16"/>
                                <w:vertAlign w:val="baseline"/>
                              </w:rPr>
                              <w:t xml:space="preserve">Use research and develop design criteria to inform the design of innovative, functional, appealing products that are fit for purpose, aimed at particular individuals or groups.</w:t>
                            </w:r>
                            <w:r w:rsidDel="00000000" w:rsidR="00000000" w:rsidRPr="00000000">
                              <w:rPr>
                                <w:rFonts w:ascii="Calibri" w:cs="Calibri" w:eastAsia="Calibri" w:hAnsi="Calibri"/>
                                <w:b w:val="0"/>
                                <w:i w:val="0"/>
                                <w:smallCaps w:val="0"/>
                                <w:strike w:val="0"/>
                                <w:color w:val="000000"/>
                                <w:sz w:val="16"/>
                                <w:vertAlign w:val="baseline"/>
                              </w:rPr>
                              <w:br w:type="textWrapping"/>
                            </w:r>
                            <w:r w:rsidDel="00000000" w:rsidR="00000000" w:rsidRPr="00000000">
                              <w:rPr>
                                <w:rFonts w:ascii="Calibri" w:cs="Calibri" w:eastAsia="Calibri" w:hAnsi="Calibri"/>
                                <w:b w:val="0"/>
                                <w:i w:val="0"/>
                                <w:smallCaps w:val="0"/>
                                <w:strike w:val="0"/>
                                <w:color w:val="000000"/>
                                <w:sz w:val="16"/>
                                <w:vertAlign w:val="baseline"/>
                              </w:rPr>
                              <w:t xml:space="preserve">Generate, develop, model and communicate their ideas through discussion, annotated sketches, cross-sectional and exploded diagrams, prototypes, pattern pieces and computer-aided design.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Select from and use a wider range of materials and components, including construction materials, textiles and ingredients, according to their functional properties and aesthetic.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b0c0c"/>
                                <w:sz w:val="16"/>
                                <w:vertAlign w:val="baseline"/>
                              </w:rPr>
                              <w:t xml:space="preserve">To select from and use a wider range of tools and equipment to perform practical tasks [for example, cutting, shaping, joining and finishing], accurately.</w:t>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b0c0c"/>
                                <w:sz w:val="16"/>
                                <w:vertAlign w:val="baseline"/>
                              </w:rPr>
                            </w:r>
                            <w:r w:rsidDel="00000000" w:rsidR="00000000" w:rsidRPr="00000000">
                              <w:rPr>
                                <w:rFonts w:ascii="Calibri" w:cs="Calibri" w:eastAsia="Calibri" w:hAnsi="Calibri"/>
                                <w:b w:val="0"/>
                                <w:i w:val="0"/>
                                <w:smallCaps w:val="0"/>
                                <w:strike w:val="0"/>
                                <w:color w:val="0b0c0c"/>
                                <w:sz w:val="16"/>
                                <w:vertAlign w:val="baseline"/>
                              </w:rPr>
                              <w:t xml:space="preserve">To understand and apply the principles of a healthy and varied diet</w:t>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b0c0c"/>
                                <w:sz w:val="16"/>
                                <w:vertAlign w:val="baseline"/>
                              </w:rPr>
                            </w:r>
                            <w:r w:rsidDel="00000000" w:rsidR="00000000" w:rsidRPr="00000000">
                              <w:rPr>
                                <w:rFonts w:ascii="Calibri" w:cs="Calibri" w:eastAsia="Calibri" w:hAnsi="Calibri"/>
                                <w:b w:val="0"/>
                                <w:i w:val="0"/>
                                <w:smallCaps w:val="0"/>
                                <w:strike w:val="0"/>
                                <w:color w:val="0b0c0c"/>
                                <w:sz w:val="16"/>
                                <w:vertAlign w:val="baseline"/>
                              </w:rPr>
                              <w:t xml:space="preserve">To prepare and cook a variety of predominantly savoury dishes using a range of cooking techniques.</w:t>
                            </w:r>
                          </w:p>
                          <w:p w:rsidR="00000000" w:rsidDel="00000000" w:rsidP="00000000" w:rsidRDefault="00000000" w:rsidRPr="00000000">
                            <w:pPr>
                              <w:spacing w:after="75" w:before="0" w:line="240"/>
                              <w:ind w:left="0" w:right="0" w:firstLine="0"/>
                              <w:jc w:val="left"/>
                              <w:textDirection w:val="btLr"/>
                            </w:pPr>
                            <w:r w:rsidDel="00000000" w:rsidR="00000000" w:rsidRPr="00000000">
                              <w:rPr>
                                <w:rFonts w:ascii="Calibri" w:cs="Calibri" w:eastAsia="Calibri" w:hAnsi="Calibri"/>
                                <w:b w:val="0"/>
                                <w:i w:val="0"/>
                                <w:smallCaps w:val="0"/>
                                <w:strike w:val="0"/>
                                <w:color w:val="0b0c0c"/>
                                <w:sz w:val="16"/>
                                <w:vertAlign w:val="baseline"/>
                              </w:rPr>
                            </w:r>
                            <w:r w:rsidDel="00000000" w:rsidR="00000000" w:rsidRPr="00000000">
                              <w:rPr>
                                <w:rFonts w:ascii="Calibri" w:cs="Calibri" w:eastAsia="Calibri" w:hAnsi="Calibri"/>
                                <w:b w:val="0"/>
                                <w:i w:val="0"/>
                                <w:smallCaps w:val="0"/>
                                <w:strike w:val="0"/>
                                <w:color w:val="0b0c0c"/>
                                <w:sz w:val="16"/>
                                <w:vertAlign w:val="baseline"/>
                              </w:rPr>
                              <w:t xml:space="preserve">To understand seasonality, and know where and how a variety of ingredients are grown, reared, caught and processed.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4"/>
                                <w:vertAlign w:val="baseline"/>
                              </w:rPr>
                              <w:t xml:space="preserve">Progression in skills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4"/>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Generate ideas, considering the purposes for which they are designing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br w:type="textWrapping"/>
                            </w:r>
                            <w:r w:rsidDel="00000000" w:rsidR="00000000" w:rsidRPr="00000000">
                              <w:rPr>
                                <w:rFonts w:ascii="Calibri" w:cs="Calibri" w:eastAsia="Calibri" w:hAnsi="Calibri"/>
                                <w:b w:val="0"/>
                                <w:i w:val="0"/>
                                <w:smallCaps w:val="0"/>
                                <w:strike w:val="0"/>
                                <w:color w:val="000000"/>
                                <w:sz w:val="16"/>
                                <w:vertAlign w:val="baseline"/>
                              </w:rPr>
                              <w:t xml:space="preserve">Make labelled drawings from different views showing specific features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br w:type="textWrapping"/>
                            </w:r>
                            <w:r w:rsidDel="00000000" w:rsidR="00000000" w:rsidRPr="00000000">
                              <w:rPr>
                                <w:rFonts w:ascii="Calibri" w:cs="Calibri" w:eastAsia="Calibri" w:hAnsi="Calibri"/>
                                <w:b w:val="0"/>
                                <w:i w:val="0"/>
                                <w:smallCaps w:val="0"/>
                                <w:strike w:val="0"/>
                                <w:color w:val="000000"/>
                                <w:sz w:val="16"/>
                                <w:vertAlign w:val="baseline"/>
                              </w:rPr>
                              <w:t xml:space="preserve">Develop a clear idea of what has to be done, planning how to use materials, equipment and processes, and suggesting alternative methods of making, if the first attempts fail</w:t>
                            </w:r>
                            <w:r w:rsidDel="00000000" w:rsidR="00000000" w:rsidRPr="00000000">
                              <w:rPr>
                                <w:rFonts w:ascii="Calibri" w:cs="Calibri" w:eastAsia="Calibri" w:hAnsi="Calibri"/>
                                <w:b w:val="0"/>
                                <w:i w:val="0"/>
                                <w:smallCaps w:val="0"/>
                                <w:strike w:val="0"/>
                                <w:color w:val="000000"/>
                                <w:sz w:val="16"/>
                                <w:vertAlign w:val="baseline"/>
                              </w:rPr>
                              <w:br w:type="textWrapping"/>
                            </w:r>
                            <w:r w:rsidDel="00000000" w:rsidR="00000000" w:rsidRPr="00000000">
                              <w:rPr>
                                <w:rFonts w:ascii="Calibri" w:cs="Calibri" w:eastAsia="Calibri" w:hAnsi="Calibri"/>
                                <w:b w:val="0"/>
                                <w:i w:val="0"/>
                                <w:smallCaps w:val="0"/>
                                <w:strike w:val="0"/>
                                <w:color w:val="000000"/>
                                <w:sz w:val="16"/>
                                <w:vertAlign w:val="baseline"/>
                              </w:rPr>
                              <w:br w:type="textWrapping"/>
                            </w:r>
                            <w:r w:rsidDel="00000000" w:rsidR="00000000" w:rsidRPr="00000000">
                              <w:rPr>
                                <w:rFonts w:ascii="Calibri" w:cs="Calibri" w:eastAsia="Calibri" w:hAnsi="Calibri"/>
                                <w:b w:val="0"/>
                                <w:i w:val="0"/>
                                <w:smallCaps w:val="0"/>
                                <w:strike w:val="0"/>
                                <w:color w:val="000000"/>
                                <w:sz w:val="16"/>
                                <w:vertAlign w:val="baseline"/>
                              </w:rPr>
                              <w:t xml:space="preserve">Use simple graphical communication techniques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Sew using a range of different stitches, weave and knit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Join and combine materials and components accurately in temporary and permanent ways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Measure, tape or pin, cut and join fabric with some accuracy </w:t>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4"/>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2"/>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5309900"/>
                <wp:effectExtent b="0" l="0" r="0" 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324350" cy="5309900"/>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4324350" cy="5294900"/>
                <wp:effectExtent b="0" l="0" r="0" t="0"/>
                <wp:docPr id="6" name=""/>
                <a:graphic>
                  <a:graphicData uri="http://schemas.microsoft.com/office/word/2010/wordprocessingShape">
                    <wps:wsp>
                      <wps:cNvSpPr/>
                      <wps:cNvPr id="2" name="Shape 2"/>
                      <wps:spPr>
                        <a:xfrm>
                          <a:off x="1128275" y="499225"/>
                          <a:ext cx="4080600" cy="4466400"/>
                        </a:xfrm>
                        <a:prstGeom prst="rect">
                          <a:avLst/>
                        </a:prstGeom>
                        <a:solidFill>
                          <a:srgbClr val="FFF2C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4"/>
                                <w:shd w:fill="fff2cc"/>
                                <w:vertAlign w:val="baseline"/>
                              </w:rPr>
                              <w:t xml:space="preserve">Spanish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4"/>
                                <w:shd w:fill="fff2cc"/>
                                <w:vertAlign w:val="baseline"/>
                              </w:rPr>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12"/>
                                <w:shd w:fill="fff2cc"/>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2"/>
                                <w:shd w:fill="fff2cc"/>
                                <w:vertAlign w:val="baseline"/>
                              </w:rPr>
                              <w:t xml:space="preserve">National Curriculum objectives</w:t>
                            </w:r>
                            <w:r w:rsidDel="00000000" w:rsidR="00000000" w:rsidRPr="00000000">
                              <w:rPr>
                                <w:rFonts w:ascii="Debbie Hepplewhite Print Font" w:cs="Debbie Hepplewhite Print Font" w:eastAsia="Debbie Hepplewhite Print Font" w:hAnsi="Debbie Hepplewhite Print Font"/>
                                <w:b w:val="0"/>
                                <w:i w:val="0"/>
                                <w:smallCaps w:val="0"/>
                                <w:strike w:val="0"/>
                                <w:color w:val="000000"/>
                                <w:sz w:val="12"/>
                                <w:shd w:fill="fff2cc"/>
                                <w:vertAlign w:val="baseline"/>
                              </w:rPr>
                              <w:t xml:space="preserve">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Debbie Hepplewhite Print Font" w:cs="Debbie Hepplewhite Print Font" w:eastAsia="Debbie Hepplewhite Print Font" w:hAnsi="Debbie Hepplewhite Print Font"/>
                                <w:b w:val="0"/>
                                <w:i w:val="0"/>
                                <w:smallCaps w:val="0"/>
                                <w:strike w:val="0"/>
                                <w:color w:val="000000"/>
                                <w:sz w:val="12"/>
                                <w:shd w:fill="fff2cc"/>
                                <w:vertAlign w:val="baseline"/>
                              </w:rPr>
                            </w:r>
                            <w:r w:rsidDel="00000000" w:rsidR="00000000" w:rsidRPr="00000000">
                              <w:rPr>
                                <w:rFonts w:ascii="Debbie Hepplewhite Print Font" w:cs="Debbie Hepplewhite Print Font" w:eastAsia="Debbie Hepplewhite Print Font" w:hAnsi="Debbie Hepplewhite Print Font"/>
                                <w:b w:val="0"/>
                                <w:i w:val="0"/>
                                <w:smallCaps w:val="0"/>
                                <w:strike w:val="0"/>
                                <w:color w:val="000000"/>
                                <w:sz w:val="8"/>
                                <w:shd w:fill="fff2cc"/>
                                <w:vertAlign w:val="baseline"/>
                              </w:rPr>
                              <w:br w:type="textWrapping"/>
                            </w:r>
                            <w:r w:rsidDel="00000000" w:rsidR="00000000" w:rsidRPr="00000000">
                              <w:rPr>
                                <w:rFonts w:ascii="Calibri" w:cs="Calibri" w:eastAsia="Calibri" w:hAnsi="Calibri"/>
                                <w:b w:val="0"/>
                                <w:i w:val="0"/>
                                <w:smallCaps w:val="0"/>
                                <w:strike w:val="0"/>
                                <w:color w:val="000000"/>
                                <w:sz w:val="14"/>
                                <w:shd w:fill="fff2cc"/>
                                <w:vertAlign w:val="baseline"/>
                              </w:rPr>
                              <w:t xml:space="preserve">listen attentively to spoken language and show understanding by joining in and responding</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explore the patterns and sounds of language through songs and rhymes and link the spelling, sound and meaning of words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engage in conversations; ask and answer questions; express opinions and respond to those of others; seek clarification and help</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speak in sentences, using familiar vocabulary, phrases and basic language structures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develop accurate pronunciation and intonation so that others understand when they are reading aloud or using familiar words and phrases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present ideas and information orally to a range of audiences</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read carefully and show understanding of words, phrases and simple writing</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appreciate stories, songs, poems and rhymes in the language</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broaden their vocabulary and develop their ability to understand new words that are introduced into familiar written material, including through using a dictionary</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write phrases from memory, and adapt these to create new sentences, to express ideas clearly</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describe people, places, things and actions orally and in writing</w:t>
                            </w:r>
                          </w:p>
                          <w:p w:rsidR="00000000" w:rsidDel="00000000" w:rsidP="00000000" w:rsidRDefault="00000000" w:rsidRPr="00000000">
                            <w:pPr>
                              <w:spacing w:after="24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8"/>
                                <w:shd w:fill="fff2cc"/>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2"/>
                                <w:shd w:fill="fff2cc"/>
                                <w:vertAlign w:val="baseline"/>
                              </w:rPr>
                              <w:t xml:space="preserve">Progression in skills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2"/>
                                <w:shd w:fill="fff2cc"/>
                                <w:vertAlign w:val="baseline"/>
                              </w:rPr>
                            </w:r>
                          </w:p>
                          <w:p w:rsidR="00000000" w:rsidDel="00000000" w:rsidP="00000000" w:rsidRDefault="00000000" w:rsidRPr="00000000">
                            <w:pPr>
                              <w:spacing w:after="0" w:before="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2"/>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Can listen and respond accurately to a sequence of commands</w:t>
                            </w:r>
                          </w:p>
                          <w:p w:rsidR="00000000" w:rsidDel="00000000" w:rsidP="00000000" w:rsidRDefault="00000000" w:rsidRPr="00000000">
                            <w:pPr>
                              <w:spacing w:after="0" w:before="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Times New Roman" w:cs="Times New Roman" w:eastAsia="Times New Roman" w:hAnsi="Times New Roman"/>
                                <w:b w:val="0"/>
                                <w:i w:val="0"/>
                                <w:smallCaps w:val="0"/>
                                <w:strike w:val="0"/>
                                <w:color w:val="222222"/>
                                <w:sz w:val="16"/>
                                <w:shd w:fill="fff2cc"/>
                                <w:vertAlign w:val="baseline"/>
                              </w:rPr>
                              <w:t xml:space="preserve"> </w:t>
                            </w:r>
                            <w:r w:rsidDel="00000000" w:rsidR="00000000" w:rsidRPr="00000000">
                              <w:rPr>
                                <w:rFonts w:ascii="Calibri" w:cs="Calibri" w:eastAsia="Calibri" w:hAnsi="Calibri"/>
                                <w:b w:val="0"/>
                                <w:i w:val="0"/>
                                <w:smallCaps w:val="0"/>
                                <w:strike w:val="0"/>
                                <w:color w:val="000000"/>
                                <w:sz w:val="14"/>
                                <w:shd w:fill="fff2cc"/>
                                <w:vertAlign w:val="baseline"/>
                              </w:rPr>
                              <w:t xml:space="preserve">Can communicate some simple commands to another person</w:t>
                            </w:r>
                          </w:p>
                          <w:p w:rsidR="00000000" w:rsidDel="00000000" w:rsidP="00000000" w:rsidRDefault="00000000" w:rsidRPr="00000000">
                            <w:pPr>
                              <w:spacing w:after="0" w:before="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4"/>
                                <w:shd w:fill="fff2cc"/>
                                <w:vertAlign w:val="baseline"/>
                              </w:rPr>
                            </w:r>
                            <w:r w:rsidDel="00000000" w:rsidR="00000000" w:rsidRPr="00000000">
                              <w:rPr>
                                <w:rFonts w:ascii="Calibri" w:cs="Calibri" w:eastAsia="Calibri" w:hAnsi="Calibri"/>
                                <w:b w:val="0"/>
                                <w:i w:val="0"/>
                                <w:smallCaps w:val="0"/>
                                <w:strike w:val="0"/>
                                <w:color w:val="000000"/>
                                <w:sz w:val="14"/>
                                <w:shd w:fill="fff2cc"/>
                                <w:vertAlign w:val="baseline"/>
                              </w:rPr>
                              <w:t xml:space="preserve">Can recognise and read names of places in a town, and accurately match words to pictures</w:t>
                            </w:r>
                            <w:r w:rsidDel="00000000" w:rsidR="00000000" w:rsidRPr="00000000">
                              <w:rPr>
                                <w:rFonts w:ascii="Calibri" w:cs="Calibri" w:eastAsia="Calibri" w:hAnsi="Calibri"/>
                                <w:b w:val="0"/>
                                <w:i w:val="0"/>
                                <w:smallCaps w:val="0"/>
                                <w:strike w:val="0"/>
                                <w:color w:val="000000"/>
                                <w:sz w:val="14"/>
                                <w:shd w:fill="fff2cc"/>
                                <w:vertAlign w:val="baseline"/>
                              </w:rPr>
                              <w:br w:type="textWrapping"/>
                            </w:r>
                            <w:r w:rsidDel="00000000" w:rsidR="00000000" w:rsidRPr="00000000">
                              <w:rPr>
                                <w:rFonts w:ascii="Calibri" w:cs="Calibri" w:eastAsia="Calibri" w:hAnsi="Calibri"/>
                                <w:b w:val="0"/>
                                <w:i w:val="0"/>
                                <w:smallCaps w:val="0"/>
                                <w:strike w:val="0"/>
                                <w:color w:val="000000"/>
                                <w:sz w:val="14"/>
                                <w:shd w:fill="fff2cc"/>
                                <w:vertAlign w:val="baseline"/>
                              </w:rPr>
                              <w:t xml:space="preserve">Can ask where something is, and respond appropriately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2"/>
                                <w:shd w:fill="fff2cc"/>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5294900"/>
                <wp:effectExtent b="0" l="0" r="0" t="0"/>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4324350" cy="52949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mc:AlternateContent>
          <mc:Choice Requires="wpg">
            <w:drawing>
              <wp:inline distB="114300" distT="114300" distL="114300" distR="114300">
                <wp:extent cx="4324350" cy="4935713"/>
                <wp:effectExtent b="0" l="0" r="0" t="0"/>
                <wp:docPr id="10" name=""/>
                <a:graphic>
                  <a:graphicData uri="http://schemas.microsoft.com/office/word/2010/wordprocessingShape">
                    <wps:wsp>
                      <wps:cNvSpPr/>
                      <wps:cNvPr id="2" name="Shape 2"/>
                      <wps:spPr>
                        <a:xfrm>
                          <a:off x="1128275" y="499225"/>
                          <a:ext cx="4080600" cy="4466400"/>
                        </a:xfrm>
                        <a:prstGeom prst="rect">
                          <a:avLst/>
                        </a:prstGeom>
                        <a:solidFill>
                          <a:srgbClr val="EAD1D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t xml:space="preserve">PSHE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t xml:space="preserve">National Curriculum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To value the different contributions that people and groups make to the community</w:t>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2"/>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2"/>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t xml:space="preserve">Progression in skills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What is democracy and why is it important? What sorts of circumstances and issues do we need to vote for? How do we take part and make it count? What did the pioneers do and was it effective? Understand the impact individuals can have when voting and how it feels to be democratic even when the result is different to our vote and opinion?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30"/>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4935713"/>
                <wp:effectExtent b="0" l="0" r="0" t="0"/>
                <wp:docPr id="10"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4324350" cy="4935713"/>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4324350" cy="4988087"/>
                <wp:effectExtent b="0" l="0" r="0" t="0"/>
                <wp:docPr id="5" name=""/>
                <a:graphic>
                  <a:graphicData uri="http://schemas.microsoft.com/office/word/2010/wordprocessingShape">
                    <wps:wsp>
                      <wps:cNvSpPr/>
                      <wps:cNvPr id="2" name="Shape 2"/>
                      <wps:spPr>
                        <a:xfrm>
                          <a:off x="1128275" y="915425"/>
                          <a:ext cx="4080600" cy="4050300"/>
                        </a:xfrm>
                        <a:prstGeom prst="rect">
                          <a:avLst/>
                        </a:prstGeom>
                        <a:solidFill>
                          <a:srgbClr val="C27BA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t xml:space="preserve">PE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8"/>
                                <w:vertAlign w:val="baseline"/>
                              </w:rPr>
                              <w:t xml:space="preserve">National Curriculum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Pupils should continue to apply and develop a broader range of skills, learning how to use them in different ways and to link them to make actions and sequences of movement. They should enjoy communicating, collaborating and competing with each other. They should develop an understanding of how to improve in different physical activities and sports and learn how to evaluate and recognise their own success.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Pupils should be taught to: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Develop flexibility, strength, technique, control and balance [for example, through athletics and gymnastics]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Compare their performances with previous ones and demonstrate improvement to achieve their personal best.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8"/>
                                <w:vertAlign w:val="baseline"/>
                              </w:rPr>
                              <w:t xml:space="preserve">Progression in skills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Decide on ways to improve a piece of work using compositional elements and implement changes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Apply a broader range of more challenging skills executed with precision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Create a unison sequence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Demonstrate control when taking weigh on hands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Perform actions such as balance, body shapes and flight with control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Implement compositional elements into sequences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Adapt actions and sequences to work with partners and small groups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Work as a group to combine sequences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Judge other’s performances using appropriate communication</w:t>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8"/>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4988087"/>
                <wp:effectExtent b="0" l="0" r="0" t="0"/>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4324350" cy="498808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4">
      <w:pPr>
        <w:rPr/>
      </w:pPr>
      <w:r w:rsidDel="00000000" w:rsidR="00000000" w:rsidRPr="00000000">
        <w:rPr/>
        <mc:AlternateContent>
          <mc:Choice Requires="wpg">
            <w:drawing>
              <wp:inline distB="114300" distT="114300" distL="114300" distR="114300">
                <wp:extent cx="4324350" cy="4519613"/>
                <wp:effectExtent b="0" l="0" r="0" t="0"/>
                <wp:docPr id="8" name=""/>
                <a:graphic>
                  <a:graphicData uri="http://schemas.microsoft.com/office/word/2010/wordprocessingShape">
                    <wps:wsp>
                      <wps:cNvSpPr/>
                      <wps:cNvPr id="2" name="Shape 2"/>
                      <wps:spPr>
                        <a:xfrm>
                          <a:off x="1128275" y="499225"/>
                          <a:ext cx="4080600" cy="3126600"/>
                        </a:xfrm>
                        <a:prstGeom prst="rect">
                          <a:avLst/>
                        </a:prstGeom>
                        <a:solidFill>
                          <a:srgbClr val="93C47D"/>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t xml:space="preserve">Computing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4"/>
                                <w:vertAlign w:val="baseline"/>
                              </w:rPr>
                              <w:t xml:space="preserve">National Curriculum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Understand computer networks including the internet; how they can provide multiple services, such as the World Wide Web, and the opportunities they offer for communication and collaboration.</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Use search technologies effectively, appreciate how results are selected and ranked, and be discerning in evaluating digital content.</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Use technology safely, respectfully, and responsibly; recognise acceptable/unacceptable behaviour; identify a range of ways to report concerns about content and contact.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4"/>
                                <w:vertAlign w:val="baseline"/>
                              </w:rPr>
                              <w:t xml:space="preserve">Progression in skills objectives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describe how networks physically connect to other networks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recognise how networked devices make up the internet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outline how websites can be shared via the World Wide Web (WWW)</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describe how content can be added and accessed on the World Wide Web (WWW)</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recognise how the content of the WWW is created by people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To evaluate the consequences of unreliable content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30"/>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4519613"/>
                <wp:effectExtent b="0" l="0" r="0" t="0"/>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4324350" cy="4519613"/>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4324350" cy="4545596"/>
                <wp:effectExtent b="0" l="0" r="0" t="0"/>
                <wp:docPr id="9" name=""/>
                <a:graphic>
                  <a:graphicData uri="http://schemas.microsoft.com/office/word/2010/wordprocessingShape">
                    <wps:wsp>
                      <wps:cNvSpPr/>
                      <wps:cNvPr id="2" name="Shape 2"/>
                      <wps:spPr>
                        <a:xfrm>
                          <a:off x="1128275" y="499225"/>
                          <a:ext cx="4080600" cy="3126600"/>
                        </a:xfrm>
                        <a:prstGeom prst="rect">
                          <a:avLst/>
                        </a:prstGeom>
                        <a:solidFill>
                          <a:srgbClr val="EA9999"/>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t xml:space="preserve">Oracy</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2"/>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t xml:space="preserve">National Curriculum objectives</w:t>
                            </w:r>
                          </w:p>
                          <w:p w:rsidR="00000000" w:rsidDel="00000000" w:rsidP="00000000" w:rsidRDefault="00000000" w:rsidRPr="00000000">
                            <w:pPr>
                              <w:spacing w:after="0" w:before="240" w:line="240"/>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Ask relevant questions to extend their understanding and knowledge</w:t>
                            </w:r>
                          </w:p>
                          <w:p w:rsidR="00000000" w:rsidDel="00000000" w:rsidP="00000000" w:rsidRDefault="00000000" w:rsidRPr="00000000">
                            <w:pPr>
                              <w:spacing w:after="0" w:before="24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Use relevant strategies to build their vocabulary</w:t>
                            </w:r>
                          </w:p>
                          <w:p w:rsidR="00000000" w:rsidDel="00000000" w:rsidP="00000000" w:rsidRDefault="00000000" w:rsidRPr="00000000">
                            <w:pPr>
                              <w:spacing w:after="0" w:before="24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Articulate and justify answers, arguments and opinions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18"/>
                                <w:vertAlign w:val="baseline"/>
                              </w:rPr>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t xml:space="preserve">Progression in skills objectives</w:t>
                            </w:r>
                          </w:p>
                          <w:p w:rsidR="00000000" w:rsidDel="00000000" w:rsidP="00000000" w:rsidRDefault="00000000" w:rsidRPr="00000000">
                            <w:pPr>
                              <w:spacing w:after="0" w:before="240" w:line="275.9999942779541"/>
                              <w:ind w:left="720" w:right="0" w:firstLine="36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Able to use a series of questions to keep a conversation flowing e.g. ‘Do you like science? What do you like most about science? Have you learned about food chains yet?’ </w:t>
                            </w:r>
                          </w:p>
                          <w:p w:rsidR="00000000" w:rsidDel="00000000" w:rsidP="00000000" w:rsidRDefault="00000000" w:rsidRPr="00000000">
                            <w:pPr>
                              <w:spacing w:after="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Be aware of when they can’t remember and ask for an explanation e.g. ‘Is the author the one that writes the story and the illustrator does the pictures?’ </w:t>
                            </w:r>
                          </w:p>
                          <w:p w:rsidR="00000000" w:rsidDel="00000000" w:rsidP="00000000" w:rsidRDefault="00000000" w:rsidRPr="00000000">
                            <w:pPr>
                              <w:spacing w:after="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Identify clearly when they haven’t understood/can’t remember specific vocabulary and can ask questions to clarify their understanding e.g. ‘What do we call a ghost again, is it a spectator or a spectre?’ </w:t>
                            </w:r>
                          </w:p>
                          <w:p w:rsidR="00000000" w:rsidDel="00000000" w:rsidP="00000000" w:rsidRDefault="00000000" w:rsidRPr="00000000">
                            <w:pPr>
                              <w:spacing w:after="0" w:before="240" w:line="275.9999942779541"/>
                              <w:ind w:left="720" w:right="0" w:firstLine="36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Use complex grammar and sentences effectively to clarify, summarise, explain choices and plan e.g. ‘We decided that Jenny would go first because she’s the fastest and would get us a good start.’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30"/>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4545596"/>
                <wp:effectExtent b="0" l="0" r="0" t="0"/>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4324350" cy="4545596"/>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4324350" cy="2890820"/>
                <wp:effectExtent b="0" l="0" r="0" t="0"/>
                <wp:docPr id="4" name=""/>
                <a:graphic>
                  <a:graphicData uri="http://schemas.microsoft.com/office/word/2010/wordprocessingShape">
                    <wps:wsp>
                      <wps:cNvSpPr/>
                      <wps:cNvPr id="2" name="Shape 2"/>
                      <wps:spPr>
                        <a:xfrm>
                          <a:off x="1128275" y="1747800"/>
                          <a:ext cx="5177100" cy="2334600"/>
                        </a:xfrm>
                        <a:prstGeom prst="rect">
                          <a:avLst/>
                        </a:prstGeom>
                        <a:solidFill>
                          <a:srgbClr val="B4A7D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3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shd w:fill="b4a7d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8"/>
                                <w:shd w:fill="b4a7d6"/>
                                <w:vertAlign w:val="baseline"/>
                              </w:rPr>
                            </w: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8"/>
                                <w:shd w:fill="b4a7d6"/>
                                <w:vertAlign w:val="baseline"/>
                              </w:rPr>
                              <w:t xml:space="preserve">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8"/>
                                <w:shd w:fill="b4a7d6"/>
                                <w:vertAlign w:val="baseline"/>
                              </w:rPr>
                            </w: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4"/>
                                <w:shd w:fill="b4a7d6"/>
                                <w:vertAlign w:val="baseline"/>
                              </w:rPr>
                              <w:t xml:space="preserve">Christianity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4"/>
                                <w:shd w:fill="b4a7d6"/>
                                <w:vertAlign w:val="baseline"/>
                              </w:rPr>
                            </w: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18"/>
                                <w:shd w:fill="b4a7d6"/>
                                <w:vertAlign w:val="baseline"/>
                              </w:rPr>
                              <w:t xml:space="preserve">Progression in Skills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18"/>
                                <w:shd w:fill="b4a7d6"/>
                                <w:vertAlign w:val="baseline"/>
                              </w:rPr>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shd w:fill="b4a7d6"/>
                                <w:vertAlign w:val="baseline"/>
                              </w:rPr>
                            </w:r>
                            <w:r w:rsidDel="00000000" w:rsidR="00000000" w:rsidRPr="00000000">
                              <w:rPr>
                                <w:rFonts w:ascii="Calibri" w:cs="Calibri" w:eastAsia="Calibri" w:hAnsi="Calibri"/>
                                <w:b w:val="0"/>
                                <w:i w:val="0"/>
                                <w:smallCaps w:val="0"/>
                                <w:strike w:val="0"/>
                                <w:color w:val="000000"/>
                                <w:sz w:val="18"/>
                                <w:shd w:fill="b4a7d6"/>
                                <w:vertAlign w:val="baseline"/>
                              </w:rPr>
                              <w:t xml:space="preserve">Give examples of agreements and contracts and explain how I would feel if one was broken. </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shd w:fill="b4a7d6"/>
                                <w:vertAlign w:val="baseline"/>
                              </w:rPr>
                            </w:r>
                            <w:r w:rsidDel="00000000" w:rsidR="00000000" w:rsidRPr="00000000">
                              <w:rPr>
                                <w:rFonts w:ascii="Calibri" w:cs="Calibri" w:eastAsia="Calibri" w:hAnsi="Calibri"/>
                                <w:b w:val="0"/>
                                <w:i w:val="0"/>
                                <w:smallCaps w:val="0"/>
                                <w:strike w:val="0"/>
                                <w:color w:val="000000"/>
                                <w:sz w:val="18"/>
                                <w:shd w:fill="b4a7d6"/>
                                <w:vertAlign w:val="baseline"/>
                              </w:rPr>
                              <w:t xml:space="preserve">Tell you an affirmation/promise I would like to make. </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shd w:fill="b4a7d6"/>
                                <w:vertAlign w:val="baseline"/>
                              </w:rPr>
                            </w:r>
                            <w:r w:rsidDel="00000000" w:rsidR="00000000" w:rsidRPr="00000000">
                              <w:rPr>
                                <w:rFonts w:ascii="Calibri" w:cs="Calibri" w:eastAsia="Calibri" w:hAnsi="Calibri"/>
                                <w:b w:val="0"/>
                                <w:i w:val="0"/>
                                <w:smallCaps w:val="0"/>
                                <w:strike w:val="0"/>
                                <w:color w:val="000000"/>
                                <w:sz w:val="18"/>
                                <w:shd w:fill="b4a7d6"/>
                                <w:vertAlign w:val="baseline"/>
                              </w:rPr>
                              <w:t xml:space="preserve">Start to explain what makes Jewish people believe they have a special relationship with God.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shd w:fill="b4a7d6"/>
                                <w:vertAlign w:val="baseline"/>
                              </w:rPr>
                            </w:r>
                            <w:r w:rsidDel="00000000" w:rsidR="00000000" w:rsidRPr="00000000">
                              <w:rPr>
                                <w:rFonts w:ascii="Calibri" w:cs="Calibri" w:eastAsia="Calibri" w:hAnsi="Calibri"/>
                                <w:b w:val="0"/>
                                <w:i w:val="0"/>
                                <w:smallCaps w:val="0"/>
                                <w:strike w:val="0"/>
                                <w:color w:val="000000"/>
                                <w:sz w:val="18"/>
                                <w:shd w:fill="b4a7d6"/>
                                <w:vertAlign w:val="baseline"/>
                              </w:rPr>
                              <w:t xml:space="preserve">Tell you some of the ways Jewish people express their special relationship with God and start to understand how that might feel. </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shd w:fill="b4a7d6"/>
                                <w:vertAlign w:val="baseline"/>
                              </w:rPr>
                            </w:r>
                            <w:r w:rsidDel="00000000" w:rsidR="00000000" w:rsidRPr="00000000">
                              <w:rPr>
                                <w:rFonts w:ascii="Calibri" w:cs="Calibri" w:eastAsia="Calibri" w:hAnsi="Calibri"/>
                                <w:b w:val="0"/>
                                <w:i w:val="0"/>
                                <w:smallCaps w:val="0"/>
                                <w:strike w:val="0"/>
                                <w:color w:val="000000"/>
                                <w:sz w:val="18"/>
                                <w:shd w:fill="b4a7d6"/>
                                <w:vertAlign w:val="baseline"/>
                              </w:rPr>
                              <w:t xml:space="preserve">Design a symbolic object to show the significance of Christmas or the Christmas holiday.</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shd w:fill="b4a7d6"/>
                                <w:vertAlign w:val="baseline"/>
                              </w:rPr>
                            </w:r>
                            <w:r w:rsidDel="00000000" w:rsidR="00000000" w:rsidRPr="00000000">
                              <w:rPr>
                                <w:rFonts w:ascii="Calibri" w:cs="Calibri" w:eastAsia="Calibri" w:hAnsi="Calibri"/>
                                <w:b w:val="0"/>
                                <w:i w:val="0"/>
                                <w:smallCaps w:val="0"/>
                                <w:strike w:val="0"/>
                                <w:color w:val="000000"/>
                                <w:sz w:val="18"/>
                                <w:shd w:fill="b4a7d6"/>
                                <w:vertAlign w:val="baseline"/>
                              </w:rPr>
                              <w:t xml:space="preserve">Describe one thing a Christian might learn about Jesus from a Christmas symbol.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shd w:fill="b4a7d6"/>
                                <w:vertAlign w:val="baseline"/>
                              </w:rPr>
                            </w:r>
                            <w:r w:rsidDel="00000000" w:rsidR="00000000" w:rsidRPr="00000000">
                              <w:rPr>
                                <w:rFonts w:ascii="Calibri" w:cs="Calibri" w:eastAsia="Calibri" w:hAnsi="Calibri"/>
                                <w:b w:val="0"/>
                                <w:i w:val="0"/>
                                <w:smallCaps w:val="0"/>
                                <w:strike w:val="0"/>
                                <w:color w:val="000000"/>
                                <w:sz w:val="18"/>
                                <w:shd w:fill="b4a7d6"/>
                                <w:vertAlign w:val="baseline"/>
                              </w:rPr>
                              <w:t xml:space="preserve">Ask questions about what Christmas means to Christians and compare this with what it means to me.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ebbie Hepplewhite TeachingFont" w:cs="Debbie Hepplewhite TeachingFont" w:eastAsia="Debbie Hepplewhite TeachingFont" w:hAnsi="Debbie Hepplewhite TeachingFont"/>
                                <w:b w:val="1"/>
                                <w:i w:val="0"/>
                                <w:smallCaps w:val="0"/>
                                <w:strike w:val="0"/>
                                <w:color w:val="000000"/>
                                <w:sz w:val="26"/>
                                <w:shd w:fill="b4a7d6"/>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30"/>
                                <w:vertAlign w:val="baseline"/>
                              </w:rPr>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Debbie Hepplewhite Print Font" w:cs="Debbie Hepplewhite Print Font" w:eastAsia="Debbie Hepplewhite Print Font" w:hAnsi="Debbie Hepplewhite Print Font"/>
                                <w:b w:val="1"/>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18"/>
                                <w:vertAlign w:val="baseline"/>
                              </w:rPr>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324350" cy="2890820"/>
                <wp:effectExtent b="0" l="0" r="0" t="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4324350" cy="2890820"/>
                        </a:xfrm>
                        <a:prstGeom prst="rect"/>
                        <a:ln/>
                      </pic:spPr>
                    </pic:pic>
                  </a:graphicData>
                </a:graphic>
              </wp:inline>
            </w:drawing>
          </mc:Fallback>
        </mc:AlternateContent>
      </w:r>
      <w:r w:rsidDel="00000000" w:rsidR="00000000" w:rsidRPr="00000000">
        <w:rPr>
          <w:rtl w:val="0"/>
        </w:rPr>
      </w:r>
    </w:p>
    <w:sectPr>
      <w:headerReference r:id="rId8"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